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438" w:rsidRDefault="00462438">
      <w:pPr>
        <w:pStyle w:val="ConsPlusNormal"/>
        <w:jc w:val="center"/>
        <w:outlineLvl w:val="0"/>
      </w:pP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УТВЕРЖДАЮ</w:t>
      </w:r>
    </w:p>
    <w:p w:rsidR="00462438" w:rsidRPr="009B719A" w:rsidRDefault="00556C03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</w:t>
      </w:r>
      <w:r w:rsidR="00462438" w:rsidRPr="009B719A">
        <w:rPr>
          <w:rFonts w:ascii="Times New Roman" w:hAnsi="Times New Roman"/>
          <w:sz w:val="24"/>
          <w:szCs w:val="24"/>
        </w:rPr>
        <w:t xml:space="preserve"> </w:t>
      </w:r>
      <w:r w:rsidR="00462438">
        <w:rPr>
          <w:rFonts w:ascii="Times New Roman" w:hAnsi="Times New Roman"/>
          <w:sz w:val="24"/>
          <w:szCs w:val="24"/>
        </w:rPr>
        <w:t>Межрайонной ИФНС России №4 по Тамбовской области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______________________________</w:t>
      </w:r>
    </w:p>
    <w:p w:rsidR="00462438" w:rsidRPr="00462438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Cs w:val="24"/>
        </w:rPr>
      </w:pPr>
      <w:r w:rsidRPr="00462438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должность)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</w:t>
      </w:r>
      <w:r w:rsidRPr="009B719A">
        <w:rPr>
          <w:rFonts w:ascii="Times New Roman" w:hAnsi="Times New Roman"/>
          <w:sz w:val="24"/>
          <w:szCs w:val="24"/>
        </w:rPr>
        <w:t>____________</w:t>
      </w:r>
      <w:r w:rsidR="00C92CA0">
        <w:rPr>
          <w:rFonts w:ascii="Times New Roman" w:hAnsi="Times New Roman"/>
          <w:sz w:val="24"/>
          <w:szCs w:val="24"/>
        </w:rPr>
        <w:t>А.И. Лоскутов</w:t>
      </w:r>
    </w:p>
    <w:p w:rsidR="00462438" w:rsidRPr="009B719A" w:rsidRDefault="00462438" w:rsidP="00462438">
      <w:pPr>
        <w:pStyle w:val="a3"/>
        <w:widowControl w:val="0"/>
        <w:spacing w:after="120"/>
        <w:ind w:left="5375"/>
        <w:jc w:val="center"/>
        <w:rPr>
          <w:rFonts w:ascii="Times New Roman" w:hAnsi="Times New Roman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Cs w:val="24"/>
        </w:rPr>
        <w:t>подпись) (</w:t>
      </w:r>
      <w:r w:rsidRPr="009B719A">
        <w:rPr>
          <w:rFonts w:ascii="Times New Roman" w:hAnsi="Times New Roman"/>
          <w:szCs w:val="24"/>
        </w:rPr>
        <w:t>инициалы</w:t>
      </w:r>
      <w:r>
        <w:rPr>
          <w:rFonts w:ascii="Times New Roman" w:hAnsi="Times New Roman"/>
          <w:szCs w:val="24"/>
        </w:rPr>
        <w:t>,</w:t>
      </w:r>
      <w:r w:rsidR="00C92CA0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фамилия</w:t>
      </w:r>
      <w:r w:rsidRPr="009B719A">
        <w:rPr>
          <w:rFonts w:ascii="Times New Roman" w:hAnsi="Times New Roman"/>
          <w:szCs w:val="24"/>
        </w:rPr>
        <w:t>)</w:t>
      </w:r>
    </w:p>
    <w:p w:rsidR="00462438" w:rsidRPr="009B719A" w:rsidRDefault="00556C03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«      </w:t>
      </w:r>
      <w:r w:rsidR="00462438" w:rsidRPr="009B719A">
        <w:rPr>
          <w:rFonts w:ascii="Times New Roman" w:hAnsi="Times New Roman"/>
          <w:sz w:val="24"/>
          <w:szCs w:val="24"/>
        </w:rPr>
        <w:t>»</w:t>
      </w:r>
      <w:r w:rsidR="00C92CA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____________</w:t>
      </w:r>
      <w:r w:rsidR="00462438" w:rsidRPr="009B719A">
        <w:rPr>
          <w:rFonts w:ascii="Times New Roman" w:hAnsi="Times New Roman"/>
          <w:sz w:val="24"/>
          <w:szCs w:val="24"/>
        </w:rPr>
        <w:t xml:space="preserve"> 201</w:t>
      </w:r>
      <w:r>
        <w:rPr>
          <w:rFonts w:ascii="Times New Roman" w:hAnsi="Times New Roman"/>
          <w:sz w:val="24"/>
          <w:szCs w:val="24"/>
        </w:rPr>
        <w:t>9</w:t>
      </w:r>
      <w:r w:rsidR="00462438" w:rsidRPr="009B719A">
        <w:rPr>
          <w:rFonts w:ascii="Times New Roman" w:hAnsi="Times New Roman"/>
          <w:sz w:val="24"/>
          <w:szCs w:val="24"/>
        </w:rPr>
        <w:t xml:space="preserve"> г.</w:t>
      </w:r>
    </w:p>
    <w:p w:rsidR="00462438" w:rsidRPr="00462438" w:rsidRDefault="004624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2438" w:rsidRPr="00462438" w:rsidRDefault="0046243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62438" w:rsidRPr="00A14492" w:rsidRDefault="004624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1623E8" w:rsidRPr="00A14492" w:rsidRDefault="007C5DD8" w:rsidP="0046243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>государственного налогового</w:t>
      </w:r>
      <w:r w:rsidR="00462438" w:rsidRPr="00A14492">
        <w:rPr>
          <w:sz w:val="24"/>
          <w:szCs w:val="24"/>
          <w:u w:val="none"/>
        </w:rPr>
        <w:t xml:space="preserve"> </w:t>
      </w:r>
      <w:r w:rsidRPr="00A14492">
        <w:rPr>
          <w:sz w:val="24"/>
          <w:szCs w:val="24"/>
          <w:u w:val="none"/>
        </w:rPr>
        <w:t xml:space="preserve">инспектора </w:t>
      </w:r>
    </w:p>
    <w:p w:rsidR="005121A2" w:rsidRDefault="005121A2" w:rsidP="00462438">
      <w:pPr>
        <w:pStyle w:val="a5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>контрольно – аналитического о</w:t>
      </w:r>
      <w:r w:rsidR="00462438" w:rsidRPr="00A14492">
        <w:rPr>
          <w:sz w:val="24"/>
          <w:szCs w:val="24"/>
          <w:u w:val="none"/>
        </w:rPr>
        <w:t>тдела</w:t>
      </w:r>
      <w:r w:rsidR="007C5DD8" w:rsidRPr="00A14492">
        <w:rPr>
          <w:sz w:val="24"/>
          <w:szCs w:val="24"/>
          <w:u w:val="none"/>
        </w:rPr>
        <w:t xml:space="preserve">  </w:t>
      </w:r>
    </w:p>
    <w:p w:rsidR="00462438" w:rsidRPr="00A14492" w:rsidRDefault="00462438" w:rsidP="0046243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>Межрайонной ИФНС России №4 по Тамбовской области</w:t>
      </w: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 w:rsidP="005121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7C5DD8" w:rsidRPr="00A14492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5121A2" w:rsidRPr="005121A2">
        <w:rPr>
          <w:rFonts w:ascii="Times New Roman" w:hAnsi="Times New Roman" w:cs="Times New Roman"/>
          <w:b/>
          <w:sz w:val="24"/>
          <w:szCs w:val="24"/>
        </w:rPr>
        <w:t xml:space="preserve">контрольно </w:t>
      </w:r>
      <w:proofErr w:type="gramStart"/>
      <w:r w:rsidR="005121A2" w:rsidRPr="005121A2">
        <w:rPr>
          <w:rFonts w:ascii="Times New Roman" w:hAnsi="Times New Roman" w:cs="Times New Roman"/>
          <w:b/>
          <w:sz w:val="24"/>
          <w:szCs w:val="24"/>
        </w:rPr>
        <w:t>–а</w:t>
      </w:r>
      <w:proofErr w:type="gramEnd"/>
      <w:r w:rsidR="005121A2" w:rsidRPr="005121A2">
        <w:rPr>
          <w:rFonts w:ascii="Times New Roman" w:hAnsi="Times New Roman" w:cs="Times New Roman"/>
          <w:b/>
          <w:sz w:val="24"/>
          <w:szCs w:val="24"/>
        </w:rPr>
        <w:t>налитического</w:t>
      </w:r>
      <w:r w:rsidR="005121A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отдела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Межрайонной ИФНС России №4 по Тамбовской области относится к старшей группе должностей гражданской службы категории специалисты</w:t>
      </w:r>
      <w:r w:rsidR="007C5DD8" w:rsidRPr="00A14492">
        <w:rPr>
          <w:rFonts w:ascii="Times New Roman" w:hAnsi="Times New Roman" w:cs="Times New Roman"/>
          <w:sz w:val="24"/>
          <w:szCs w:val="24"/>
        </w:rPr>
        <w:t>.</w:t>
      </w:r>
    </w:p>
    <w:p w:rsidR="001D0BCF" w:rsidRPr="00A14492" w:rsidRDefault="001D0BCF" w:rsidP="005121A2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- 11-3-4-0</w:t>
      </w:r>
      <w:r w:rsidR="00593F3E">
        <w:rPr>
          <w:rFonts w:ascii="Times New Roman" w:hAnsi="Times New Roman"/>
          <w:sz w:val="24"/>
          <w:szCs w:val="24"/>
        </w:rPr>
        <w:t>96</w:t>
      </w:r>
    </w:p>
    <w:p w:rsidR="00462438" w:rsidRPr="005121A2" w:rsidRDefault="00462438" w:rsidP="005121A2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2</w:t>
      </w:r>
      <w:r w:rsidRPr="005121A2">
        <w:rPr>
          <w:rFonts w:ascii="Times New Roman" w:hAnsi="Times New Roman" w:cs="Times New Roman"/>
          <w:sz w:val="24"/>
          <w:szCs w:val="24"/>
        </w:rPr>
        <w:t xml:space="preserve">. Область профессиональной служебной деятельности </w:t>
      </w:r>
      <w:r w:rsidR="00C472BF" w:rsidRPr="005121A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5121A2">
        <w:rPr>
          <w:rFonts w:ascii="Times New Roman" w:hAnsi="Times New Roman" w:cs="Times New Roman"/>
          <w:sz w:val="24"/>
          <w:szCs w:val="24"/>
        </w:rPr>
        <w:t xml:space="preserve">: </w:t>
      </w:r>
      <w:r w:rsidR="007C5DD8" w:rsidRPr="005121A2">
        <w:rPr>
          <w:rFonts w:ascii="Times New Roman" w:hAnsi="Times New Roman" w:cs="Times New Roman"/>
          <w:b/>
          <w:sz w:val="24"/>
          <w:szCs w:val="24"/>
        </w:rPr>
        <w:t>регулирование налоговой деятельности</w:t>
      </w:r>
      <w:r w:rsidRPr="005121A2">
        <w:rPr>
          <w:rFonts w:ascii="Times New Roman" w:hAnsi="Times New Roman" w:cs="Times New Roman"/>
          <w:b/>
          <w:sz w:val="24"/>
          <w:szCs w:val="24"/>
        </w:rPr>
        <w:t>.</w:t>
      </w:r>
    </w:p>
    <w:p w:rsidR="005121A2" w:rsidRPr="005121A2" w:rsidRDefault="00462438" w:rsidP="005121A2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21A2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 </w:t>
      </w:r>
      <w:r w:rsidR="007C5DD8" w:rsidRPr="005121A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5121A2">
        <w:rPr>
          <w:rFonts w:ascii="Times New Roman" w:hAnsi="Times New Roman" w:cs="Times New Roman"/>
          <w:sz w:val="24"/>
          <w:szCs w:val="24"/>
        </w:rPr>
        <w:t xml:space="preserve">: </w:t>
      </w:r>
      <w:r w:rsidR="007C5DD8" w:rsidRPr="005121A2">
        <w:rPr>
          <w:rFonts w:ascii="Times New Roman" w:hAnsi="Times New Roman" w:cs="Times New Roman"/>
          <w:b/>
          <w:sz w:val="24"/>
          <w:szCs w:val="24"/>
        </w:rPr>
        <w:t>ос</w:t>
      </w:r>
      <w:r w:rsidR="00C472BF" w:rsidRPr="005121A2">
        <w:rPr>
          <w:rFonts w:ascii="Times New Roman" w:hAnsi="Times New Roman" w:cs="Times New Roman"/>
          <w:b/>
          <w:sz w:val="24"/>
          <w:szCs w:val="24"/>
        </w:rPr>
        <w:t xml:space="preserve">уществление налогового контроля, </w:t>
      </w:r>
      <w:r w:rsidR="005121A2" w:rsidRPr="005121A2">
        <w:rPr>
          <w:rFonts w:ascii="Times New Roman" w:hAnsi="Times New Roman" w:cs="Times New Roman"/>
          <w:b/>
          <w:sz w:val="24"/>
          <w:szCs w:val="24"/>
        </w:rPr>
        <w:t>регулирование в сфере налога на добавленную стоимость</w:t>
      </w:r>
      <w:r w:rsidR="005121A2">
        <w:rPr>
          <w:rFonts w:ascii="Times New Roman" w:hAnsi="Times New Roman" w:cs="Times New Roman"/>
          <w:b/>
          <w:sz w:val="24"/>
          <w:szCs w:val="24"/>
        </w:rPr>
        <w:t>.</w:t>
      </w:r>
    </w:p>
    <w:p w:rsidR="007C5DD8" w:rsidRPr="005121A2" w:rsidRDefault="00462438" w:rsidP="005121A2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5121A2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7C5DD8" w:rsidRPr="005121A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5121A2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7C5DD8" w:rsidRPr="005121A2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7C5DD8" w:rsidRPr="005121A2">
        <w:rPr>
          <w:rFonts w:ascii="Times New Roman" w:hAnsi="Times New Roman" w:cs="Times New Roman"/>
          <w:spacing w:val="-4"/>
          <w:sz w:val="24"/>
          <w:szCs w:val="24"/>
        </w:rPr>
        <w:t>Межрайонной ИФНС России №4 по Тамбовской области</w:t>
      </w:r>
      <w:r w:rsidR="007C5DD8" w:rsidRPr="005121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2438" w:rsidRPr="00A14492" w:rsidRDefault="00462438" w:rsidP="005121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21A2">
        <w:rPr>
          <w:rFonts w:ascii="Times New Roman" w:hAnsi="Times New Roman" w:cs="Times New Roman"/>
          <w:sz w:val="24"/>
          <w:szCs w:val="24"/>
        </w:rPr>
        <w:t xml:space="preserve">5. </w:t>
      </w:r>
      <w:r w:rsidR="00DC296E">
        <w:rPr>
          <w:rFonts w:ascii="Times New Roman" w:hAnsi="Times New Roman" w:cs="Times New Roman"/>
          <w:sz w:val="24"/>
          <w:szCs w:val="24"/>
        </w:rPr>
        <w:t>Г</w:t>
      </w:r>
      <w:r w:rsidR="00F714F7">
        <w:rPr>
          <w:rFonts w:ascii="Times New Roman" w:hAnsi="Times New Roman" w:cs="Times New Roman"/>
          <w:sz w:val="24"/>
          <w:szCs w:val="24"/>
        </w:rPr>
        <w:t>осударственный налогов</w:t>
      </w:r>
      <w:r w:rsidR="00891DBA">
        <w:rPr>
          <w:rFonts w:ascii="Times New Roman" w:hAnsi="Times New Roman" w:cs="Times New Roman"/>
          <w:sz w:val="24"/>
          <w:szCs w:val="24"/>
        </w:rPr>
        <w:t>ы</w:t>
      </w:r>
      <w:r w:rsidR="007C5DD8" w:rsidRPr="005121A2">
        <w:rPr>
          <w:rFonts w:ascii="Times New Roman" w:hAnsi="Times New Roman" w:cs="Times New Roman"/>
          <w:sz w:val="24"/>
          <w:szCs w:val="24"/>
        </w:rPr>
        <w:t xml:space="preserve">й инспектор </w:t>
      </w:r>
      <w:r w:rsidRPr="005121A2">
        <w:rPr>
          <w:rFonts w:ascii="Times New Roman" w:hAnsi="Times New Roman" w:cs="Times New Roman"/>
          <w:sz w:val="24"/>
          <w:szCs w:val="24"/>
        </w:rPr>
        <w:t>непосредственн</w:t>
      </w:r>
      <w:r w:rsidR="00A01B6E" w:rsidRPr="005121A2">
        <w:rPr>
          <w:rFonts w:ascii="Times New Roman" w:hAnsi="Times New Roman" w:cs="Times New Roman"/>
          <w:sz w:val="24"/>
          <w:szCs w:val="24"/>
        </w:rPr>
        <w:t xml:space="preserve">о </w:t>
      </w:r>
      <w:r w:rsidR="00A01B6E" w:rsidRPr="00A14492">
        <w:rPr>
          <w:rFonts w:ascii="Times New Roman" w:hAnsi="Times New Roman" w:cs="Times New Roman"/>
          <w:sz w:val="24"/>
          <w:szCs w:val="24"/>
        </w:rPr>
        <w:t>подчиняется начальнику отдела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 Для замещения должности государственного налогового инспектора устанавливаются следующие требования.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6.1. Наличие высшего</w:t>
      </w:r>
      <w:r w:rsidRPr="00A14492">
        <w:rPr>
          <w:rFonts w:ascii="Times New Roman" w:hAnsi="Times New Roman"/>
          <w:sz w:val="24"/>
          <w:szCs w:val="24"/>
        </w:rPr>
        <w:t xml:space="preserve"> образования, соответствующего направлению деятельности</w:t>
      </w:r>
      <w:r w:rsidR="00F714F7">
        <w:rPr>
          <w:rFonts w:ascii="Times New Roman" w:hAnsi="Times New Roman"/>
          <w:sz w:val="24"/>
          <w:szCs w:val="24"/>
        </w:rPr>
        <w:t>.</w:t>
      </w:r>
      <w:r w:rsidRPr="00A14492">
        <w:rPr>
          <w:rFonts w:ascii="Times New Roman" w:hAnsi="Times New Roman"/>
          <w:sz w:val="24"/>
          <w:szCs w:val="24"/>
        </w:rPr>
        <w:t xml:space="preserve"> </w:t>
      </w:r>
    </w:p>
    <w:p w:rsidR="00C352DF" w:rsidRPr="00A14492" w:rsidRDefault="00C352DF" w:rsidP="007F411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/>
          <w:sz w:val="24"/>
          <w:szCs w:val="24"/>
        </w:rPr>
        <w:t>6.2. Без предъявления требований к стажу.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6.3.</w:t>
      </w:r>
      <w:r w:rsidR="001623E8" w:rsidRPr="00A1449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14492">
        <w:rPr>
          <w:rFonts w:ascii="Times New Roman" w:hAnsi="Times New Roman" w:cs="Times New Roman"/>
          <w:sz w:val="24"/>
          <w:szCs w:val="24"/>
        </w:rPr>
        <w:t xml:space="preserve">Наличие базовых знаний: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языка Российской Федерации (русского языка);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 знани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технологий; общи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управленческ</w:t>
      </w:r>
      <w:r w:rsidR="00052C3E" w:rsidRPr="00A14492">
        <w:rPr>
          <w:rFonts w:ascii="Times New Roman" w:hAnsi="Times New Roman" w:cs="Times New Roman"/>
          <w:sz w:val="24"/>
          <w:szCs w:val="24"/>
        </w:rPr>
        <w:t>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я, свидетельствующие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 наличии необходимых профессиональных и личностных качеств.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6.4. Наличие профессиональных знаний: </w:t>
      </w:r>
    </w:p>
    <w:p w:rsidR="00C352DF" w:rsidRPr="005121A2" w:rsidRDefault="00C352DF" w:rsidP="005121A2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6.4.1. В сфере законодательства Российской Федерации: знание</w:t>
      </w:r>
      <w:r w:rsidRPr="00A14492">
        <w:rPr>
          <w:rFonts w:ascii="Times New Roman" w:hAnsi="Times New Roman" w:cs="Times New Roman"/>
          <w:color w:val="4F81BD"/>
          <w:sz w:val="24"/>
          <w:szCs w:val="24"/>
        </w:rPr>
        <w:t xml:space="preserve"> </w:t>
      </w:r>
      <w:r w:rsidR="000A19E6" w:rsidRPr="00A14492">
        <w:rPr>
          <w:rFonts w:ascii="Times New Roman" w:hAnsi="Times New Roman" w:cs="Times New Roman"/>
          <w:sz w:val="24"/>
          <w:szCs w:val="24"/>
        </w:rPr>
        <w:t xml:space="preserve">требований </w:t>
      </w:r>
      <w:hyperlink r:id="rId5" w:history="1">
        <w:proofErr w:type="gramStart"/>
        <w:r w:rsidR="000A19E6" w:rsidRPr="00A14492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="000A19E6" w:rsidRPr="00A14492">
        <w:rPr>
          <w:rFonts w:ascii="Times New Roman" w:hAnsi="Times New Roman" w:cs="Times New Roman"/>
          <w:sz w:val="24"/>
          <w:szCs w:val="24"/>
        </w:rPr>
        <w:t xml:space="preserve">а </w:t>
      </w:r>
      <w:r w:rsidR="000A19E6" w:rsidRPr="00A14492">
        <w:rPr>
          <w:rFonts w:ascii="Times New Roman" w:hAnsi="Times New Roman" w:cs="Times New Roman"/>
          <w:sz w:val="24"/>
          <w:szCs w:val="24"/>
        </w:rPr>
        <w:lastRenderedPageBreak/>
        <w:t xml:space="preserve">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 </w:t>
      </w:r>
      <w:hyperlink r:id="rId6" w:history="1">
        <w:proofErr w:type="gramStart"/>
        <w:r w:rsidR="000A19E6" w:rsidRPr="00A14492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="000A19E6" w:rsidRPr="00A14492">
        <w:rPr>
          <w:rFonts w:ascii="Times New Roman" w:hAnsi="Times New Roman" w:cs="Times New Roman"/>
          <w:sz w:val="24"/>
          <w:szCs w:val="24"/>
        </w:rPr>
        <w:t xml:space="preserve">а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 </w:t>
      </w:r>
      <w:hyperlink r:id="rId7" w:history="1">
        <w:proofErr w:type="gramStart"/>
        <w:r w:rsidR="000A19E6" w:rsidRPr="00A14492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="000A19E6" w:rsidRPr="00A14492">
        <w:rPr>
          <w:rFonts w:ascii="Times New Roman" w:hAnsi="Times New Roman" w:cs="Times New Roman"/>
          <w:sz w:val="24"/>
          <w:szCs w:val="24"/>
        </w:rPr>
        <w:t xml:space="preserve">а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</w:t>
      </w:r>
      <w:proofErr w:type="gramStart"/>
      <w:r w:rsidR="000A19E6" w:rsidRPr="00A14492">
        <w:rPr>
          <w:rFonts w:ascii="Times New Roman" w:hAnsi="Times New Roman" w:cs="Times New Roman"/>
          <w:sz w:val="24"/>
          <w:szCs w:val="24"/>
        </w:rPr>
        <w:t>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0A19E6" w:rsidRPr="00A14492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proofErr w:type="gramStart"/>
        <w:r w:rsidR="000A19E6" w:rsidRPr="00A14492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="000A19E6" w:rsidRPr="00A14492">
        <w:rPr>
          <w:rFonts w:ascii="Times New Roman" w:hAnsi="Times New Roman" w:cs="Times New Roman"/>
          <w:sz w:val="24"/>
          <w:szCs w:val="24"/>
        </w:rPr>
        <w:t xml:space="preserve">а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</w:t>
      </w:r>
      <w:hyperlink r:id="rId9" w:history="1">
        <w:proofErr w:type="gramStart"/>
        <w:r w:rsidR="000A19E6" w:rsidRPr="00A14492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="000A19E6" w:rsidRPr="00A14492">
        <w:rPr>
          <w:rFonts w:ascii="Times New Roman" w:hAnsi="Times New Roman" w:cs="Times New Roman"/>
          <w:sz w:val="24"/>
          <w:szCs w:val="24"/>
        </w:rPr>
        <w:t>а ФНС России от 15 июля 2013 г. N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</w:t>
      </w:r>
      <w:r w:rsidR="005121A2">
        <w:rPr>
          <w:rFonts w:ascii="Times New Roman" w:hAnsi="Times New Roman" w:cs="Times New Roman"/>
          <w:sz w:val="24"/>
          <w:szCs w:val="24"/>
        </w:rPr>
        <w:t xml:space="preserve">; </w:t>
      </w:r>
      <w:hyperlink r:id="rId10" w:history="1">
        <w:r w:rsidR="005121A2" w:rsidRPr="005121A2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5121A2" w:rsidRPr="005121A2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  <w:r w:rsidR="005121A2">
        <w:rPr>
          <w:rFonts w:ascii="Times New Roman" w:hAnsi="Times New Roman" w:cs="Times New Roman"/>
          <w:sz w:val="24"/>
          <w:szCs w:val="24"/>
        </w:rPr>
        <w:t xml:space="preserve"> </w:t>
      </w:r>
      <w:hyperlink r:id="rId11" w:history="1">
        <w:r w:rsidR="005121A2" w:rsidRPr="005121A2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5121A2" w:rsidRPr="005121A2">
        <w:rPr>
          <w:rFonts w:ascii="Times New Roman" w:hAnsi="Times New Roman" w:cs="Times New Roman"/>
          <w:sz w:val="24"/>
          <w:szCs w:val="24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  <w:r w:rsidR="005121A2">
        <w:rPr>
          <w:rFonts w:ascii="Times New Roman" w:hAnsi="Times New Roman" w:cs="Times New Roman"/>
          <w:sz w:val="24"/>
          <w:szCs w:val="24"/>
        </w:rPr>
        <w:t>.</w:t>
      </w:r>
    </w:p>
    <w:p w:rsidR="00C352DF" w:rsidRPr="00A14492" w:rsidRDefault="00DC296E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870429" w:rsidRPr="00A14492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C352DF" w:rsidRPr="00A14492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A19E6" w:rsidRPr="005121A2" w:rsidRDefault="00C352DF" w:rsidP="005121A2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6.4.2.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0A19E6" w:rsidRPr="00A14492">
        <w:rPr>
          <w:rFonts w:ascii="Times New Roman" w:hAnsi="Times New Roman" w:cs="Times New Roman"/>
          <w:sz w:val="24"/>
          <w:szCs w:val="24"/>
        </w:rPr>
        <w:t>знание порядка и сроков проведения камеральных проверок;  требований к составлению акта камеральной проверки; основ финансовых отношений и кредитных отношений; судебно-арбитражной практики в части камеральных проверок;  схемы ухода от налогов; порядка определения налогооблагаемой базы</w:t>
      </w:r>
      <w:r w:rsidR="005121A2" w:rsidRPr="005121A2">
        <w:rPr>
          <w:rFonts w:ascii="Times New Roman" w:hAnsi="Times New Roman" w:cs="Times New Roman"/>
          <w:sz w:val="24"/>
          <w:szCs w:val="24"/>
        </w:rPr>
        <w:t>; состав налогоплательщиков налога на добавленную стоимость;</w:t>
      </w:r>
      <w:r w:rsidR="005121A2">
        <w:rPr>
          <w:rFonts w:ascii="Times New Roman" w:hAnsi="Times New Roman" w:cs="Times New Roman"/>
          <w:sz w:val="24"/>
          <w:szCs w:val="24"/>
        </w:rPr>
        <w:t xml:space="preserve"> </w:t>
      </w:r>
      <w:r w:rsidR="005121A2" w:rsidRPr="005121A2">
        <w:rPr>
          <w:rFonts w:ascii="Times New Roman" w:hAnsi="Times New Roman" w:cs="Times New Roman"/>
          <w:sz w:val="24"/>
          <w:szCs w:val="24"/>
        </w:rPr>
        <w:t>документ</w:t>
      </w:r>
      <w:r w:rsidR="005121A2">
        <w:rPr>
          <w:rFonts w:ascii="Times New Roman" w:hAnsi="Times New Roman" w:cs="Times New Roman"/>
          <w:sz w:val="24"/>
          <w:szCs w:val="24"/>
        </w:rPr>
        <w:t>ов</w:t>
      </w:r>
      <w:r w:rsidR="005121A2" w:rsidRPr="005121A2">
        <w:rPr>
          <w:rFonts w:ascii="Times New Roman" w:hAnsi="Times New Roman" w:cs="Times New Roman"/>
          <w:sz w:val="24"/>
          <w:szCs w:val="24"/>
        </w:rPr>
        <w:t>, подтверждающи</w:t>
      </w:r>
      <w:r w:rsidR="005121A2">
        <w:rPr>
          <w:rFonts w:ascii="Times New Roman" w:hAnsi="Times New Roman" w:cs="Times New Roman"/>
          <w:sz w:val="24"/>
          <w:szCs w:val="24"/>
        </w:rPr>
        <w:t>х</w:t>
      </w:r>
      <w:r w:rsidR="005121A2" w:rsidRPr="005121A2">
        <w:rPr>
          <w:rFonts w:ascii="Times New Roman" w:hAnsi="Times New Roman" w:cs="Times New Roman"/>
          <w:sz w:val="24"/>
          <w:szCs w:val="24"/>
        </w:rPr>
        <w:t xml:space="preserve"> право на освобождение от уплаты налога на добавленную стоимость;</w:t>
      </w:r>
      <w:proofErr w:type="gramEnd"/>
      <w:r w:rsidR="005121A2">
        <w:rPr>
          <w:rFonts w:ascii="Times New Roman" w:hAnsi="Times New Roman" w:cs="Times New Roman"/>
          <w:sz w:val="24"/>
          <w:szCs w:val="24"/>
        </w:rPr>
        <w:t xml:space="preserve"> </w:t>
      </w:r>
      <w:r w:rsidR="005121A2" w:rsidRPr="005121A2">
        <w:rPr>
          <w:rFonts w:ascii="Times New Roman" w:hAnsi="Times New Roman" w:cs="Times New Roman"/>
          <w:sz w:val="24"/>
          <w:szCs w:val="24"/>
        </w:rPr>
        <w:t xml:space="preserve"> особенности налогообложения при ввозе товаров на территорию Российской Федерации и иные территории, находящиеся под ее юрисдикцией;</w:t>
      </w:r>
      <w:r w:rsidR="005121A2">
        <w:rPr>
          <w:rFonts w:ascii="Times New Roman" w:hAnsi="Times New Roman" w:cs="Times New Roman"/>
          <w:sz w:val="24"/>
          <w:szCs w:val="24"/>
        </w:rPr>
        <w:t xml:space="preserve"> </w:t>
      </w:r>
      <w:r w:rsidR="005121A2" w:rsidRPr="005121A2">
        <w:rPr>
          <w:rFonts w:ascii="Times New Roman" w:hAnsi="Times New Roman" w:cs="Times New Roman"/>
          <w:sz w:val="24"/>
          <w:szCs w:val="24"/>
        </w:rPr>
        <w:t>особенност</w:t>
      </w:r>
      <w:r w:rsidR="005121A2">
        <w:rPr>
          <w:rFonts w:ascii="Times New Roman" w:hAnsi="Times New Roman" w:cs="Times New Roman"/>
          <w:sz w:val="24"/>
          <w:szCs w:val="24"/>
        </w:rPr>
        <w:t>ей</w:t>
      </w:r>
      <w:r w:rsidR="005121A2" w:rsidRPr="005121A2">
        <w:rPr>
          <w:rFonts w:ascii="Times New Roman" w:hAnsi="Times New Roman" w:cs="Times New Roman"/>
          <w:sz w:val="24"/>
          <w:szCs w:val="24"/>
        </w:rPr>
        <w:t xml:space="preserve"> налогообложения при вывозе товаров с территории Российской Федерации;</w:t>
      </w:r>
      <w:r w:rsidR="005121A2">
        <w:rPr>
          <w:rFonts w:ascii="Times New Roman" w:hAnsi="Times New Roman" w:cs="Times New Roman"/>
          <w:sz w:val="24"/>
          <w:szCs w:val="24"/>
        </w:rPr>
        <w:t xml:space="preserve"> </w:t>
      </w:r>
      <w:r w:rsidR="005121A2" w:rsidRPr="005121A2">
        <w:rPr>
          <w:rFonts w:ascii="Times New Roman" w:hAnsi="Times New Roman" w:cs="Times New Roman"/>
          <w:sz w:val="24"/>
          <w:szCs w:val="24"/>
        </w:rPr>
        <w:t>порядк</w:t>
      </w:r>
      <w:r w:rsidR="005121A2">
        <w:rPr>
          <w:rFonts w:ascii="Times New Roman" w:hAnsi="Times New Roman" w:cs="Times New Roman"/>
          <w:sz w:val="24"/>
          <w:szCs w:val="24"/>
        </w:rPr>
        <w:t>а</w:t>
      </w:r>
      <w:r w:rsidR="005121A2" w:rsidRPr="005121A2">
        <w:rPr>
          <w:rFonts w:ascii="Times New Roman" w:hAnsi="Times New Roman" w:cs="Times New Roman"/>
          <w:sz w:val="24"/>
          <w:szCs w:val="24"/>
        </w:rPr>
        <w:t xml:space="preserve"> определения налоговой базы</w:t>
      </w:r>
      <w:r w:rsidR="000A19E6" w:rsidRPr="005121A2">
        <w:rPr>
          <w:rFonts w:ascii="Times New Roman" w:hAnsi="Times New Roman" w:cs="Times New Roman"/>
          <w:sz w:val="24"/>
          <w:szCs w:val="24"/>
        </w:rPr>
        <w:t>.</w:t>
      </w:r>
    </w:p>
    <w:p w:rsidR="00C352DF" w:rsidRPr="00A14492" w:rsidRDefault="00C352DF" w:rsidP="00ED050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>Наличие функциональных знаний:</w:t>
      </w:r>
      <w:r w:rsidR="00ED050D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знание принципов</w:t>
      </w:r>
      <w:r w:rsidRPr="00A14492">
        <w:rPr>
          <w:rFonts w:ascii="Times New Roman" w:hAnsi="Times New Roman"/>
          <w:sz w:val="24"/>
          <w:szCs w:val="24"/>
        </w:rPr>
        <w:t>, методов, технологий и механизмов осуществления контроля (надзора); видов, назначения и технологии организации проверочных процедур; понятия единого реестра проверок, процедуры его формирования; института предварительной проверки жалобы и иной информации, поступившей в контрольно-надзорный орган; процедуры организации проверки: порядка, этапов, инструментов проведения; ограничений при проведении проверочных процедур; мер, принимаемых по результатам проверки;</w:t>
      </w:r>
      <w:proofErr w:type="gramEnd"/>
      <w:r w:rsidRPr="00A14492">
        <w:rPr>
          <w:rFonts w:ascii="Times New Roman" w:hAnsi="Times New Roman"/>
          <w:sz w:val="24"/>
          <w:szCs w:val="24"/>
        </w:rPr>
        <w:t xml:space="preserve"> плановых (рейдовых) осмотров; оснований проведения и особенностей внеплановых проверок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  умение планировать, рационально использовать служебное время и достигать результата;</w:t>
      </w:r>
      <w:r w:rsidRPr="00A14492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Pr="00A14492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5121A2" w:rsidRPr="00427007" w:rsidRDefault="00C352DF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27007">
        <w:rPr>
          <w:rFonts w:ascii="Times New Roman" w:hAnsi="Times New Roman" w:cs="Times New Roman"/>
          <w:sz w:val="24"/>
          <w:szCs w:val="24"/>
        </w:rPr>
        <w:lastRenderedPageBreak/>
        <w:t xml:space="preserve">6.7. Наличие профессиональных умений: </w:t>
      </w:r>
      <w:r w:rsidR="005121A2" w:rsidRPr="00427007">
        <w:rPr>
          <w:rFonts w:ascii="Times New Roman" w:hAnsi="Times New Roman" w:cs="Times New Roman"/>
          <w:sz w:val="24"/>
          <w:szCs w:val="24"/>
        </w:rPr>
        <w:t>расчетно-экономическая деятельность в сфере налога на добавленную стоимость.</w:t>
      </w:r>
    </w:p>
    <w:p w:rsidR="00C352DF" w:rsidRPr="00A14492" w:rsidRDefault="00C352DF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6.8.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r w:rsidR="00ED050D" w:rsidRPr="00A14492">
        <w:rPr>
          <w:rFonts w:ascii="Times New Roman" w:hAnsi="Times New Roman" w:cs="Times New Roman"/>
          <w:sz w:val="24"/>
          <w:szCs w:val="24"/>
        </w:rPr>
        <w:t xml:space="preserve">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 </w:t>
      </w:r>
      <w:proofErr w:type="gramEnd"/>
    </w:p>
    <w:p w:rsidR="00ED050D" w:rsidRPr="00A14492" w:rsidRDefault="00ED050D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575A75" w:rsidRPr="00A1449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12" w:history="1">
        <w:r w:rsidRPr="00A14492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Pr="00A14492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Pr="00A14492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5121A2" w:rsidRDefault="00C352DF" w:rsidP="005121A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5121A2">
        <w:rPr>
          <w:rFonts w:ascii="Times New Roman" w:hAnsi="Times New Roman" w:cs="Times New Roman"/>
          <w:sz w:val="24"/>
          <w:szCs w:val="24"/>
        </w:rPr>
        <w:t>контрольно – аналитический отдел</w:t>
      </w:r>
      <w:r w:rsidRPr="00A14492">
        <w:rPr>
          <w:rFonts w:ascii="Times New Roman" w:hAnsi="Times New Roman" w:cs="Times New Roman"/>
          <w:sz w:val="24"/>
          <w:szCs w:val="24"/>
        </w:rPr>
        <w:t>,</w:t>
      </w:r>
      <w:r w:rsidR="00575A75"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- </w:t>
      </w:r>
      <w:r>
        <w:rPr>
          <w:rStyle w:val="a6"/>
          <w:rFonts w:ascii="Times New Roman" w:hAnsi="Times New Roman"/>
          <w:b w:val="0"/>
          <w:sz w:val="24"/>
          <w:szCs w:val="24"/>
        </w:rPr>
        <w:t>осуществлять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проведени</w:t>
      </w:r>
      <w:r>
        <w:rPr>
          <w:rStyle w:val="a6"/>
          <w:rFonts w:ascii="Times New Roman" w:hAnsi="Times New Roman"/>
          <w:b w:val="0"/>
          <w:sz w:val="24"/>
          <w:szCs w:val="24"/>
        </w:rPr>
        <w:t>е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мероприятий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продавцов, поиск предполагаемых «выгодоприобретателей»;  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>- осуществл</w:t>
      </w:r>
      <w:r>
        <w:rPr>
          <w:rStyle w:val="a6"/>
          <w:rFonts w:ascii="Times New Roman" w:hAnsi="Times New Roman"/>
          <w:b w:val="0"/>
          <w:sz w:val="24"/>
          <w:szCs w:val="24"/>
        </w:rPr>
        <w:t>ять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сопоставление операций в автоматизированном виде с использованием ПК «АСК НДС-2» в целях выявления противоречий и несоответствий между сведениями об операциях, содержащихся в налоговой декларации по налогу на добавленную стоимость, разрабатывает предложения по их устранению;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>- осуществл</w:t>
      </w:r>
      <w:r>
        <w:rPr>
          <w:rStyle w:val="a6"/>
          <w:rFonts w:ascii="Times New Roman" w:hAnsi="Times New Roman"/>
          <w:b w:val="0"/>
          <w:sz w:val="24"/>
          <w:szCs w:val="24"/>
        </w:rPr>
        <w:t>ят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направление материалов по проведенным мероприятиям налогового контроля в территориальные налоговые органы по месту учета предполагаемых выгодоприобретателей;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>-  формир</w:t>
      </w:r>
      <w:r>
        <w:rPr>
          <w:rStyle w:val="a6"/>
          <w:rFonts w:ascii="Times New Roman" w:hAnsi="Times New Roman"/>
          <w:b w:val="0"/>
          <w:sz w:val="24"/>
          <w:szCs w:val="24"/>
        </w:rPr>
        <w:t>овать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 xml:space="preserve"> и направлять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</w:t>
      </w:r>
      <w:proofErr w:type="gramStart"/>
      <w:r w:rsidRPr="003F282A">
        <w:rPr>
          <w:rStyle w:val="a6"/>
          <w:rFonts w:ascii="Times New Roman" w:hAnsi="Times New Roman"/>
          <w:b w:val="0"/>
          <w:sz w:val="24"/>
          <w:szCs w:val="24"/>
        </w:rPr>
        <w:t>в Управление Федеральной налоговой службы России по Тамбовской области  заключения по проведенным мероприятиям налогового контроля в отношении участников схем уклонения от налогообложения</w:t>
      </w:r>
      <w:proofErr w:type="gramEnd"/>
      <w:r w:rsidRPr="003F282A">
        <w:rPr>
          <w:rStyle w:val="a6"/>
          <w:rFonts w:ascii="Times New Roman" w:hAnsi="Times New Roman"/>
          <w:b w:val="0"/>
          <w:sz w:val="24"/>
          <w:szCs w:val="24"/>
        </w:rPr>
        <w:t>, в том числе о невозможности установления выгодоприобретателя, о некорректности установленных выгодоприобретателей;</w:t>
      </w:r>
    </w:p>
    <w:p w:rsidR="005121A2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- </w:t>
      </w:r>
      <w:r w:rsidR="00572F76" w:rsidRPr="003F282A">
        <w:rPr>
          <w:rStyle w:val="a6"/>
          <w:rFonts w:ascii="Times New Roman" w:hAnsi="Times New Roman"/>
          <w:b w:val="0"/>
          <w:sz w:val="24"/>
          <w:szCs w:val="24"/>
        </w:rPr>
        <w:t>осуществл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ять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ввод пояснений в АСК НДС-2, представленных налогоплательщиками в соответствии с требованиями о представлении пояснений, направленных в соответствии с пунктом 3 статьи 88 Налогового кодекса РФ;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proofErr w:type="gramStart"/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-  </w:t>
      </w:r>
      <w:r w:rsidR="00572F76" w:rsidRPr="003F282A">
        <w:rPr>
          <w:rStyle w:val="a6"/>
          <w:rFonts w:ascii="Times New Roman" w:hAnsi="Times New Roman"/>
          <w:b w:val="0"/>
          <w:sz w:val="24"/>
          <w:szCs w:val="24"/>
        </w:rPr>
        <w:t>осуществл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ять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анализ и систематизацию информации в отношении расхождений, выявленных с использованием ПК «АСК НДС-2», необходимой для формирования доказательственной базы в отношении участников схем ухода от налогообложения, используемой при отборе и формировании перспективного перечня налогоплательщиков, у которых вероятность нарушения налогового законодательства максимальна или которые соответствуют максимальному количеству критериев риска, установленных приказом ФНС России от 30.05.2007г. №ММ-3-06/333@, для планирования выездных</w:t>
      </w:r>
      <w:proofErr w:type="gramEnd"/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проверок;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- </w:t>
      </w:r>
      <w:r w:rsidR="00572F76" w:rsidRPr="003F282A">
        <w:rPr>
          <w:rStyle w:val="a6"/>
          <w:rFonts w:ascii="Times New Roman" w:hAnsi="Times New Roman"/>
          <w:b w:val="0"/>
          <w:sz w:val="24"/>
          <w:szCs w:val="24"/>
        </w:rPr>
        <w:t>осуществл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ять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 истребование документов и иной информации (сведений) о финансово-хозяйственной деятельности налогоплательщика в рамках проведения мероприятий налогового контроля;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>- формир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овать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и направля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запросы в банки о движении денежных средств на расчетных счетах налогоплательщиков; </w:t>
      </w:r>
    </w:p>
    <w:p w:rsidR="005121A2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- </w:t>
      </w:r>
      <w:r w:rsidR="00572F76" w:rsidRPr="003F282A">
        <w:rPr>
          <w:rStyle w:val="a6"/>
          <w:rFonts w:ascii="Times New Roman" w:hAnsi="Times New Roman"/>
          <w:b w:val="0"/>
          <w:sz w:val="24"/>
          <w:szCs w:val="24"/>
        </w:rPr>
        <w:t>осуществл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ять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вызов в качестве свидетелей лиц, которым могут быть известны какие-либо обстоятельства, имеющие значение для проведения налогового контроля, и проводит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в соответствии со ст. 90 НК РФ допросы указанных лиц в качестве свидетелей;</w:t>
      </w:r>
    </w:p>
    <w:p w:rsidR="005121A2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>- инициир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овать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проведение мероприятий оперативного контроля, обследования адреса местонахождения налогоплательщика;</w:t>
      </w:r>
      <w:r w:rsidRPr="00C41CF2">
        <w:rPr>
          <w:rStyle w:val="a6"/>
          <w:rFonts w:ascii="Times New Roman" w:hAnsi="Times New Roman"/>
          <w:b w:val="0"/>
          <w:sz w:val="24"/>
          <w:szCs w:val="24"/>
        </w:rPr>
        <w:t xml:space="preserve"> 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>
        <w:rPr>
          <w:rStyle w:val="a6"/>
          <w:rFonts w:ascii="Times New Roman" w:hAnsi="Times New Roman"/>
          <w:b w:val="0"/>
          <w:sz w:val="24"/>
          <w:szCs w:val="24"/>
        </w:rPr>
        <w:lastRenderedPageBreak/>
        <w:t xml:space="preserve">- </w:t>
      </w:r>
      <w:r w:rsidR="00572F76" w:rsidRPr="003F282A">
        <w:rPr>
          <w:rStyle w:val="a6"/>
          <w:rFonts w:ascii="Times New Roman" w:hAnsi="Times New Roman"/>
          <w:b w:val="0"/>
          <w:sz w:val="24"/>
          <w:szCs w:val="24"/>
        </w:rPr>
        <w:t>осуществл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ять</w:t>
      </w:r>
      <w:r>
        <w:rPr>
          <w:rStyle w:val="a6"/>
          <w:rFonts w:ascii="Times New Roman" w:hAnsi="Times New Roman"/>
          <w:b w:val="0"/>
          <w:sz w:val="24"/>
          <w:szCs w:val="24"/>
        </w:rPr>
        <w:t xml:space="preserve"> приостановление и возобновление операций по расчетным счетам налогоплательщиков;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- </w:t>
      </w:r>
      <w:r w:rsidR="00572F76" w:rsidRPr="003F282A">
        <w:rPr>
          <w:rStyle w:val="a6"/>
          <w:rFonts w:ascii="Times New Roman" w:hAnsi="Times New Roman"/>
          <w:b w:val="0"/>
          <w:sz w:val="24"/>
          <w:szCs w:val="24"/>
        </w:rPr>
        <w:t>осуществл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 xml:space="preserve">ять 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подготовку и направление информации в кредитные учреждения, в которых открыты расчетные счета налогоплательщиков, об установленных фактах «транзитного» характера движения денежных средств, либо совершений налогоплательщиками операций по </w:t>
      </w:r>
      <w:proofErr w:type="spellStart"/>
      <w:r w:rsidRPr="003F282A">
        <w:rPr>
          <w:rStyle w:val="a6"/>
          <w:rFonts w:ascii="Times New Roman" w:hAnsi="Times New Roman"/>
          <w:b w:val="0"/>
          <w:sz w:val="24"/>
          <w:szCs w:val="24"/>
        </w:rPr>
        <w:t>обналичиванию</w:t>
      </w:r>
      <w:proofErr w:type="spellEnd"/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денежных средств, в том числе через физических лиц;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>- инициир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овать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проведение в рамках установленной компетенции отдела дополнительных мероприятий налогового контроля, </w:t>
      </w:r>
      <w:r w:rsidR="00572F76" w:rsidRPr="003F282A">
        <w:rPr>
          <w:rStyle w:val="a6"/>
          <w:rFonts w:ascii="Times New Roman" w:hAnsi="Times New Roman"/>
          <w:b w:val="0"/>
          <w:sz w:val="24"/>
          <w:szCs w:val="24"/>
        </w:rPr>
        <w:t>осуществл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ять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оформление в установленном порядке их результатов;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>- осуществля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оформление в установленном порядке в рамках установленной компетенции отдела результатов проведенных налоговых проверок,  прин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имать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мер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ы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в отношении налогоплательщиков, допустивших нарушения законодательства;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>- о</w:t>
      </w:r>
      <w:r w:rsidR="00572F76" w:rsidRPr="003F282A">
        <w:rPr>
          <w:rStyle w:val="a6"/>
          <w:rFonts w:ascii="Times New Roman" w:hAnsi="Times New Roman"/>
          <w:b w:val="0"/>
          <w:sz w:val="24"/>
          <w:szCs w:val="24"/>
        </w:rPr>
        <w:t>существл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ять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взаимодействие с правоохранительными и иными контролирующими органами в рамках установленной компетенции Отдела с учетом положений Соглашений о взаимодействии;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- </w:t>
      </w:r>
      <w:r w:rsidR="00572F76" w:rsidRPr="003F282A">
        <w:rPr>
          <w:rStyle w:val="a6"/>
          <w:rFonts w:ascii="Times New Roman" w:hAnsi="Times New Roman"/>
          <w:b w:val="0"/>
          <w:sz w:val="24"/>
          <w:szCs w:val="24"/>
        </w:rPr>
        <w:t>осуществл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ять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взаимодействие с органами и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осуществления мероприятий налогового контроля по вопросам, входящим в компетенцию отдела;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>- о</w:t>
      </w:r>
      <w:r w:rsidR="00572F76" w:rsidRPr="003F282A">
        <w:rPr>
          <w:rStyle w:val="a6"/>
          <w:rFonts w:ascii="Times New Roman" w:hAnsi="Times New Roman"/>
          <w:b w:val="0"/>
          <w:sz w:val="24"/>
          <w:szCs w:val="24"/>
        </w:rPr>
        <w:t>существл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ять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взаимодействие между структурными подразделениями территориального налогового органа;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- совместно с начальником отдела </w:t>
      </w:r>
      <w:r w:rsidR="00572F76" w:rsidRPr="003F282A">
        <w:rPr>
          <w:rStyle w:val="a6"/>
          <w:rFonts w:ascii="Times New Roman" w:hAnsi="Times New Roman"/>
          <w:b w:val="0"/>
          <w:sz w:val="24"/>
          <w:szCs w:val="24"/>
        </w:rPr>
        <w:t>осуществл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ять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подготовку информационных материалов для руководства Инспекции по вопросам, </w:t>
      </w:r>
      <w:r>
        <w:rPr>
          <w:rStyle w:val="a6"/>
          <w:rFonts w:ascii="Times New Roman" w:hAnsi="Times New Roman"/>
          <w:b w:val="0"/>
          <w:sz w:val="24"/>
          <w:szCs w:val="24"/>
        </w:rPr>
        <w:t>относящимся к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компетенци</w:t>
      </w:r>
      <w:r>
        <w:rPr>
          <w:rStyle w:val="a6"/>
          <w:rFonts w:ascii="Times New Roman" w:hAnsi="Times New Roman"/>
          <w:b w:val="0"/>
          <w:sz w:val="24"/>
          <w:szCs w:val="24"/>
        </w:rPr>
        <w:t>и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отдела;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>- совместн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о с начальником отдела участвовать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в организации и проведении совещаний,  семинаров по вопросам, входящим в компетенцию отдела;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>- участв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овать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   в    подготовке    ответов    на   письменные    запросы налогоплательщиков по вопросам, </w:t>
      </w:r>
      <w:r>
        <w:rPr>
          <w:rStyle w:val="a6"/>
          <w:rFonts w:ascii="Times New Roman" w:hAnsi="Times New Roman"/>
          <w:b w:val="0"/>
          <w:sz w:val="24"/>
          <w:szCs w:val="24"/>
        </w:rPr>
        <w:t>относящимся к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компетенци</w:t>
      </w:r>
      <w:r>
        <w:rPr>
          <w:rStyle w:val="a6"/>
          <w:rFonts w:ascii="Times New Roman" w:hAnsi="Times New Roman"/>
          <w:b w:val="0"/>
          <w:sz w:val="24"/>
          <w:szCs w:val="24"/>
        </w:rPr>
        <w:t>и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отдела;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>- совместно  с начальником отдела осуществлят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формирование установленной отчетности по предмету деятельности отдела; 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>- разрабатыва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 xml:space="preserve">ть 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>предложения по внесению изменений в налоговое законодательство в рамках установленной компетенции отдела;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>- совместно  с начальником отдела обеспечива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организацию проведения учебно-методической работы по повышению деловой квалификации специалистов отдела, необходимой для исполнения полномочий, обеспечивает обучение  вновь принятых сотрудников отдела;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>- изучат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законодательные и нормативные документы, актуальную судебную практику по вопросам, </w:t>
      </w:r>
      <w:r>
        <w:rPr>
          <w:rStyle w:val="a6"/>
          <w:rFonts w:ascii="Times New Roman" w:hAnsi="Times New Roman"/>
          <w:b w:val="0"/>
          <w:sz w:val="24"/>
          <w:szCs w:val="24"/>
        </w:rPr>
        <w:t>относящимся к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компетенци</w:t>
      </w:r>
      <w:r>
        <w:rPr>
          <w:rStyle w:val="a6"/>
          <w:rFonts w:ascii="Times New Roman" w:hAnsi="Times New Roman"/>
          <w:b w:val="0"/>
          <w:sz w:val="24"/>
          <w:szCs w:val="24"/>
        </w:rPr>
        <w:t>и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отдела; </w:t>
      </w:r>
    </w:p>
    <w:p w:rsidR="005121A2" w:rsidRPr="00457D7D" w:rsidRDefault="00572F76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6"/>
          <w:rFonts w:ascii="Times New Roman" w:hAnsi="Times New Roman"/>
          <w:b w:val="0"/>
          <w:sz w:val="24"/>
          <w:szCs w:val="24"/>
        </w:rPr>
        <w:t>- соблюдать</w:t>
      </w:r>
      <w:r w:rsidR="005121A2" w:rsidRPr="00457D7D">
        <w:rPr>
          <w:rStyle w:val="a6"/>
          <w:rFonts w:ascii="Times New Roman" w:hAnsi="Times New Roman"/>
          <w:b w:val="0"/>
          <w:sz w:val="24"/>
          <w:szCs w:val="24"/>
        </w:rPr>
        <w:t xml:space="preserve"> </w:t>
      </w:r>
      <w:r w:rsidR="005121A2" w:rsidRPr="00457D7D">
        <w:rPr>
          <w:rFonts w:ascii="Times New Roman" w:hAnsi="Times New Roman"/>
          <w:sz w:val="24"/>
          <w:szCs w:val="24"/>
        </w:rPr>
        <w:t xml:space="preserve">законодательство о налогах и сборах, </w:t>
      </w:r>
      <w:r w:rsidR="005121A2" w:rsidRPr="00457D7D">
        <w:rPr>
          <w:rStyle w:val="a6"/>
          <w:rFonts w:ascii="Times New Roman" w:hAnsi="Times New Roman"/>
          <w:b w:val="0"/>
          <w:sz w:val="24"/>
          <w:szCs w:val="24"/>
        </w:rPr>
        <w:t xml:space="preserve">конфиденциальность в налоговых органах, хранит государственную и др. охраняемую законом тайну. </w:t>
      </w:r>
    </w:p>
    <w:p w:rsidR="00C352DF" w:rsidRPr="00A14492" w:rsidRDefault="00C352DF" w:rsidP="005121A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575A75" w:rsidRPr="00A1449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имеет право</w:t>
      </w:r>
      <w:r w:rsidR="002E10AB">
        <w:rPr>
          <w:rFonts w:ascii="Times New Roman" w:hAnsi="Times New Roman" w:cs="Times New Roman"/>
          <w:sz w:val="24"/>
          <w:szCs w:val="24"/>
        </w:rPr>
        <w:t xml:space="preserve"> на</w:t>
      </w:r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своевременную и в полном размере выплату денежного содержания; ознакомление с документами, определяющими его права и обязанности по занимаемой государственной должности государственной службы, критерии оценки качества работы и условия продвижения по службе, а также на организационно-технические условия (в том числе на получение в установленном порядке информации и материалов), необходимые для исполнения им должностных обязанностей;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посещение в установленном порядке для исполнения должностных обязанностей предприятий, учреждений и организаций независимо от форм собственности; принятие решений и участие в их подготовке в соответствии с должностными обязанностями; участие по своей инициативе в конкурсе на замещение вакантной государственной должности государственной службы; продвижение по службе, увеличение денежного </w:t>
      </w:r>
      <w:r w:rsidR="00255D09" w:rsidRPr="00A14492">
        <w:rPr>
          <w:rFonts w:ascii="Times New Roman" w:hAnsi="Times New Roman" w:cs="Times New Roman"/>
          <w:sz w:val="24"/>
          <w:szCs w:val="24"/>
        </w:rPr>
        <w:lastRenderedPageBreak/>
        <w:t>содержания с учетом результатов и стажа работы, уровня квалификации;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 переподготовку (переквалификацию) и повышение квалификации в порядке и на условиях, предусмотренных действующим законодательством; медицинское обслуживание в установленном порядке; пенсионное обеспечение с учетом стажа государственной службы;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проведение по требованию служебного расследования для опровержения сведений, порочащих его честь и достоинство; объединение в профессиональные союзы (ассоциации) для защиты своих прав, социально-экономических и профессиональных интересов; внесение предложений по совершенствованию государственной службы в любые инстанции; обязательное государственное страхование на случай причинения вреда здоровью и имуществу в связи с исполнением должностных обязанностей;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обязательное государственное социальное страхование на случай заболевания или потери трудоспособности в период прохождения государственной службы; обращение в соответствующие государственные органы или в суд для разрешения споров, связанных с государственной службой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255D09" w:rsidRPr="00A14492" w:rsidRDefault="00C352DF" w:rsidP="00255D09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DC296E">
        <w:rPr>
          <w:rFonts w:ascii="Times New Roman" w:hAnsi="Times New Roman" w:cs="Times New Roman"/>
          <w:sz w:val="24"/>
          <w:szCs w:val="24"/>
        </w:rPr>
        <w:t>Г</w:t>
      </w:r>
      <w:r w:rsidR="00255D09" w:rsidRPr="00A14492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2017, N 15 (ч. 1), ст. 2194), приказами (распоряжениями) ФНС России,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Положением о Межрайонной инспекции Федеральной налоговой службы №4 по Тамбовской области, утвержденным руководителем Управления ФНС России по Тамбовской области </w:t>
      </w:r>
      <w:r w:rsidR="00255D09" w:rsidRPr="00A14492">
        <w:rPr>
          <w:rFonts w:ascii="Times New Roman" w:hAnsi="Times New Roman" w:cs="Times New Roman"/>
          <w:sz w:val="24"/>
          <w:szCs w:val="24"/>
          <w:u w:val="single"/>
        </w:rPr>
        <w:t>«26»декабря 2016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г., положением об отделе камеральных проверок №1, приказами Управления ФНС России по Тамбовской области, приказами инспекции, поручениями руководства инспекции</w:t>
      </w:r>
      <w:r w:rsidR="00255D09" w:rsidRPr="00A14492">
        <w:rPr>
          <w:sz w:val="24"/>
          <w:szCs w:val="24"/>
        </w:rPr>
        <w:t>.</w:t>
      </w:r>
      <w:proofErr w:type="gramEnd"/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11. </w:t>
      </w:r>
      <w:r w:rsidR="00DC296E">
        <w:rPr>
          <w:rFonts w:ascii="Times New Roman" w:hAnsi="Times New Roman" w:cs="Times New Roman"/>
          <w:sz w:val="24"/>
          <w:szCs w:val="24"/>
        </w:rPr>
        <w:t>Г</w:t>
      </w:r>
      <w:r w:rsidR="00255D09" w:rsidRPr="00A14492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255D0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55D09" w:rsidRPr="00A14492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255D09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92CA0" w:rsidRDefault="00C92CA0" w:rsidP="00C92C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государственный налоговый инспектор вправе самостоятельно принимать решения  с учетом задач и функций, возложенных на  контрольно-аналитический отдел и в соответствии с должностными обязанностями по замещаемой должности гражданской службы. </w:t>
      </w:r>
    </w:p>
    <w:p w:rsidR="00C92CA0" w:rsidRDefault="00C92CA0" w:rsidP="00C92C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государственный налоговый инспектор обязан самостоятельно принимать решения по следующим вопросам: совместно с начальником отдела вносить руководству Инспекции предложения по вопросам, относящимся к компетенции отдела; </w:t>
      </w:r>
    </w:p>
    <w:p w:rsidR="00C92CA0" w:rsidRDefault="00C92CA0" w:rsidP="00C92C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знакомиться с документами, необходимыми для выполнения задач, возложенных на отдел;</w:t>
      </w:r>
    </w:p>
    <w:p w:rsidR="00C92CA0" w:rsidRDefault="00C92CA0" w:rsidP="00C92C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информировать начальника отдела, устно и в виде служебной (докладной) записки, о </w:t>
      </w:r>
      <w:proofErr w:type="gramStart"/>
      <w:r>
        <w:rPr>
          <w:rFonts w:ascii="Times New Roman" w:hAnsi="Times New Roman" w:cs="Times New Roman"/>
          <w:sz w:val="24"/>
          <w:szCs w:val="24"/>
        </w:rPr>
        <w:t>ситуациях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возникающих в отделе, с целью разрешения данных ситуаций;</w:t>
      </w:r>
    </w:p>
    <w:p w:rsidR="00C92CA0" w:rsidRDefault="00C92CA0" w:rsidP="00C92C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выходить с  предложениями на начальника отдела, в части переадресации документов, продлении и изменении сроков исполнения документов;</w:t>
      </w:r>
    </w:p>
    <w:p w:rsidR="00C92CA0" w:rsidRDefault="00C92CA0" w:rsidP="00C92C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подразделений Межрайонной ИФНС России №4 по Тамбовской области, а также других организаций, материалы, необходимые для решения вопросов, входящих в компетенцию отдела;</w:t>
      </w:r>
    </w:p>
    <w:p w:rsidR="00C92CA0" w:rsidRDefault="00C92CA0" w:rsidP="00C92C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вести в установленном порядке переписку с организациями и гражданами по вопросам, относящимся к компетенции отдела;</w:t>
      </w:r>
    </w:p>
    <w:p w:rsidR="00C92CA0" w:rsidRDefault="00C92CA0" w:rsidP="00C92C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готовить проекты нормативно-правовых актов и других документов по функциям отдела;</w:t>
      </w:r>
    </w:p>
    <w:p w:rsidR="00C92CA0" w:rsidRDefault="00C92CA0" w:rsidP="00C92C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привлекать (по согласованию с начальником отдела) в установленном порядке специалистов структурных подразделений инспекции к подготовке проектов документов, справочной информации и других материалов по поручению руководства инспекции. </w:t>
      </w:r>
    </w:p>
    <w:p w:rsidR="00C352DF" w:rsidRPr="00A14492" w:rsidRDefault="00C352DF" w:rsidP="006355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F714F7" w:rsidRDefault="00C352DF" w:rsidP="00F714F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D7647" w:rsidRPr="00A14492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4D7647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F714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7647" w:rsidRPr="00A14492" w:rsidRDefault="00C352DF" w:rsidP="004D76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14. </w:t>
      </w:r>
      <w:r w:rsidR="00DC296E">
        <w:rPr>
          <w:rFonts w:ascii="Times New Roman" w:hAnsi="Times New Roman" w:cs="Times New Roman"/>
          <w:sz w:val="24"/>
          <w:szCs w:val="24"/>
        </w:rPr>
        <w:t>Г</w:t>
      </w:r>
      <w:r w:rsidR="004D7647" w:rsidRPr="00A14492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4D7647" w:rsidRPr="00A14492">
        <w:rPr>
          <w:rFonts w:ascii="Times New Roman" w:hAnsi="Times New Roman" w:cs="Times New Roman"/>
          <w:sz w:val="24"/>
          <w:szCs w:val="24"/>
        </w:rPr>
        <w:t>нормативных  актов и (или) проектов управленческих и иных решений в части методологического организационного, др. обеспечения подготовки соответствующих документов по вопросам, входящим в компетенцию отдела в пределах функциональной компетенции.</w:t>
      </w:r>
    </w:p>
    <w:p w:rsidR="000D18A3" w:rsidRPr="00A14492" w:rsidRDefault="00C352DF" w:rsidP="000D18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15. </w:t>
      </w:r>
      <w:r w:rsidR="00DC296E">
        <w:rPr>
          <w:rFonts w:ascii="Times New Roman" w:hAnsi="Times New Roman" w:cs="Times New Roman"/>
          <w:sz w:val="24"/>
          <w:szCs w:val="24"/>
        </w:rPr>
        <w:t>Г</w:t>
      </w:r>
      <w:r w:rsidR="000D18A3" w:rsidRPr="00A14492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  <w:r w:rsidR="000D18A3" w:rsidRPr="00A14492">
        <w:rPr>
          <w:rFonts w:ascii="Times New Roman" w:hAnsi="Times New Roman" w:cs="Times New Roman"/>
          <w:sz w:val="24"/>
          <w:szCs w:val="24"/>
        </w:rPr>
        <w:t>положений об инспекции и отделе; графика отпусков гражданских служащих отдела; иных актов по поручению  руководства инспекции.</w:t>
      </w:r>
    </w:p>
    <w:p w:rsidR="00C352DF" w:rsidRPr="00A14492" w:rsidRDefault="00C352DF" w:rsidP="000D18A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C77125" w:rsidRPr="00A14492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C77125" w:rsidRPr="00A14492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A14492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>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A1449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A1449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77125" w:rsidRPr="00A14492" w:rsidRDefault="00C352DF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18. </w:t>
      </w:r>
      <w:r w:rsidR="00DC296E">
        <w:rPr>
          <w:rFonts w:ascii="Times New Roman" w:hAnsi="Times New Roman" w:cs="Times New Roman"/>
          <w:sz w:val="24"/>
          <w:szCs w:val="24"/>
        </w:rPr>
        <w:t>Г</w:t>
      </w:r>
      <w:r w:rsidR="00C77125" w:rsidRPr="00A14492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C77125" w:rsidRPr="00A1449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77125" w:rsidRPr="00A14492">
        <w:rPr>
          <w:rFonts w:ascii="Times New Roman" w:hAnsi="Times New Roman" w:cs="Times New Roman"/>
          <w:color w:val="000000"/>
          <w:sz w:val="24"/>
          <w:szCs w:val="24"/>
        </w:rPr>
        <w:t xml:space="preserve">выполняет организационное обеспечение (принимает  участие в обеспечении) оказания  следующих видов </w:t>
      </w:r>
      <w:r w:rsidR="00C77125" w:rsidRPr="00A14492">
        <w:rPr>
          <w:rFonts w:ascii="Times New Roman" w:hAnsi="Times New Roman" w:cs="Times New Roman"/>
          <w:color w:val="000000"/>
          <w:sz w:val="24"/>
          <w:szCs w:val="24"/>
        </w:rPr>
        <w:lastRenderedPageBreak/>
        <w:t>государственных услуг, осуществляемых  Межрайонной инспекцией ФНС России № 4 по Тамбовской области: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t>информирование  налогоплательщиков о результатах   контрольной  деятельности налоговых органов;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t>создание системы обеспечения информацией  заинтересованных лиц и  оказание 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 и  сборах и принятых  в соответствии с ним нормативных  правовых  актах, о  порядке 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A14492" w:rsidRPr="00A14492" w:rsidRDefault="00C77125" w:rsidP="002E3F9D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sz w:val="24"/>
          <w:szCs w:val="24"/>
        </w:rPr>
        <w:tab/>
      </w:r>
    </w:p>
    <w:p w:rsidR="00C352DF" w:rsidRPr="00A14492" w:rsidRDefault="00C352DF" w:rsidP="00A1449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352DF" w:rsidRPr="00A14492" w:rsidRDefault="00F714F7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C352DF" w:rsidRPr="00A1449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352DF" w:rsidRPr="00A14492" w:rsidRDefault="00C352DF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2E3F9D" w:rsidRPr="00A1449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56C03" w:rsidRDefault="00556C03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56C03" w:rsidRDefault="00556C03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56C03" w:rsidRDefault="00556C03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C296E" w:rsidRDefault="00DC296E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352DF" w:rsidRPr="00F714F7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F714F7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C352DF" w:rsidRPr="00F714F7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C352DF" w:rsidRPr="00F714F7" w:rsidTr="00C352DF">
        <w:tc>
          <w:tcPr>
            <w:tcW w:w="567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98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C352DF" w:rsidRPr="00286C13" w:rsidTr="00C352DF">
        <w:tc>
          <w:tcPr>
            <w:tcW w:w="567" w:type="dxa"/>
          </w:tcPr>
          <w:p w:rsidR="00C352DF" w:rsidRPr="00C92CA0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</w:tcPr>
          <w:p w:rsidR="00C352DF" w:rsidRPr="00C92CA0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38" w:type="dxa"/>
          </w:tcPr>
          <w:p w:rsidR="00C352DF" w:rsidRPr="00C92CA0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C92CA0" w:rsidRPr="00C92CA0" w:rsidRDefault="00C92CA0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C352DF" w:rsidRPr="00C92CA0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352DF" w:rsidRPr="00286C13" w:rsidTr="00C352DF">
        <w:tc>
          <w:tcPr>
            <w:tcW w:w="567" w:type="dxa"/>
          </w:tcPr>
          <w:p w:rsidR="00C352DF" w:rsidRPr="00C92CA0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</w:tcPr>
          <w:p w:rsidR="00C352DF" w:rsidRPr="00C92CA0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38" w:type="dxa"/>
          </w:tcPr>
          <w:p w:rsidR="00C352DF" w:rsidRPr="00C92CA0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C352DF" w:rsidRPr="00C92CA0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C352DF" w:rsidRPr="00C92CA0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rPr>
          <w:rFonts w:ascii="Times New Roman" w:hAnsi="Times New Roman"/>
          <w:sz w:val="28"/>
          <w:szCs w:val="28"/>
        </w:rPr>
      </w:pPr>
    </w:p>
    <w:p w:rsidR="00C352DF" w:rsidRPr="00462438" w:rsidRDefault="00C352DF" w:rsidP="00C352DF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sectPr w:rsidR="00C352DF" w:rsidRPr="00462438" w:rsidSect="00C352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438"/>
    <w:rsid w:val="00052C3E"/>
    <w:rsid w:val="000A19E6"/>
    <w:rsid w:val="000D18A3"/>
    <w:rsid w:val="001623E8"/>
    <w:rsid w:val="001D0BCF"/>
    <w:rsid w:val="001D4925"/>
    <w:rsid w:val="00255D09"/>
    <w:rsid w:val="002E10AB"/>
    <w:rsid w:val="002E3F9D"/>
    <w:rsid w:val="00427007"/>
    <w:rsid w:val="00462438"/>
    <w:rsid w:val="004D7647"/>
    <w:rsid w:val="004E0B58"/>
    <w:rsid w:val="005121A2"/>
    <w:rsid w:val="00556C03"/>
    <w:rsid w:val="00572F76"/>
    <w:rsid w:val="00575A75"/>
    <w:rsid w:val="00593F3E"/>
    <w:rsid w:val="00635585"/>
    <w:rsid w:val="00746460"/>
    <w:rsid w:val="007C5DD8"/>
    <w:rsid w:val="007F4119"/>
    <w:rsid w:val="00837539"/>
    <w:rsid w:val="008458E7"/>
    <w:rsid w:val="00870429"/>
    <w:rsid w:val="00891DBA"/>
    <w:rsid w:val="009D7B52"/>
    <w:rsid w:val="00A01B6E"/>
    <w:rsid w:val="00A14492"/>
    <w:rsid w:val="00A8006F"/>
    <w:rsid w:val="00C352DF"/>
    <w:rsid w:val="00C472BF"/>
    <w:rsid w:val="00C62C66"/>
    <w:rsid w:val="00C77125"/>
    <w:rsid w:val="00C92CA0"/>
    <w:rsid w:val="00DC296E"/>
    <w:rsid w:val="00ED050D"/>
    <w:rsid w:val="00F714F7"/>
    <w:rsid w:val="00FF6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6">
    <w:name w:val="Strong"/>
    <w:uiPriority w:val="22"/>
    <w:qFormat/>
    <w:rsid w:val="005121A2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4270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270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6">
    <w:name w:val="Strong"/>
    <w:uiPriority w:val="22"/>
    <w:qFormat/>
    <w:rsid w:val="005121A2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4270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270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65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C2C6297C4A89E50657C6D699119C2CC2CE1184ACED84FEC43D160683EhD11N" TargetMode="External"/><Relationship Id="rId13" Type="http://schemas.openxmlformats.org/officeDocument/2006/relationships/hyperlink" Target="consultantplus://offline/ref=4235800621E493BBA1767C534414AF4371A332355E582F4BF412C3592C4658FB1411E3FF9585F0B3HBM6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C2C6297C4A89E50657C6D699119C2CC2CEA1949C1DE4FEC43D160683EhD11N" TargetMode="External"/><Relationship Id="rId12" Type="http://schemas.openxmlformats.org/officeDocument/2006/relationships/hyperlink" Target="consultantplus://offline/ref=4235800621E493BBA1767C534414AF4371A332355E582F4BF412C3592C4658FB1411E3FF9585F0B4HBM1G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C2C6297C4A89E50657C6D699119C2CC2BED1B4AC9D012E64B886C6Ah319N" TargetMode="External"/><Relationship Id="rId11" Type="http://schemas.openxmlformats.org/officeDocument/2006/relationships/hyperlink" Target="consultantplus://offline/ref=CC2C6297C4A89E50657C6D699119C2CC2FE81C43C1D24FEC43D160683EhD11N" TargetMode="External"/><Relationship Id="rId5" Type="http://schemas.openxmlformats.org/officeDocument/2006/relationships/hyperlink" Target="consultantplus://offline/ref=CC2C6297C4A89E50657C64709619C2CC2BEC144CC9DD4FEC43D160683EhD11N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CC2C6297C4A89E50657C6D699119C2CC2FEB1F48C0D24FEC43D160683EhD11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C2C6297C4A89E50657C64709619C2CC28EF1D4BC1DB4FEC43D160683EhD11N" TargetMode="External"/><Relationship Id="rId14" Type="http://schemas.openxmlformats.org/officeDocument/2006/relationships/hyperlink" Target="consultantplus://offline/ref=4235800621E493BBA1767C534414AF4371A332355E582F4BF412C3592C4658FB1411E3FF9585F0B1HBMB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3440</Words>
  <Characters>19611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Владимировна</dc:creator>
  <cp:lastModifiedBy>Тимохина Елена Борисовна</cp:lastModifiedBy>
  <cp:revision>8</cp:revision>
  <cp:lastPrinted>2018-11-09T10:15:00Z</cp:lastPrinted>
  <dcterms:created xsi:type="dcterms:W3CDTF">2018-11-09T10:30:00Z</dcterms:created>
  <dcterms:modified xsi:type="dcterms:W3CDTF">2019-05-06T08:51:00Z</dcterms:modified>
</cp:coreProperties>
</file>